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464A2A">
        <w:rPr>
          <w:b/>
          <w:sz w:val="24"/>
          <w:szCs w:val="24"/>
        </w:rPr>
        <w:t>n and action at the March</w:t>
      </w:r>
      <w:r w:rsidR="00A51F85">
        <w:rPr>
          <w:b/>
          <w:sz w:val="24"/>
          <w:szCs w:val="24"/>
        </w:rPr>
        <w:t xml:space="preserve"> 21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  <w:r w:rsidR="003209BC">
        <w:rPr>
          <w:b/>
          <w:sz w:val="24"/>
          <w:szCs w:val="24"/>
        </w:rPr>
        <w:t>*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464A2A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March</w:t>
      </w:r>
      <w:r w:rsidR="00A51F85">
        <w:rPr>
          <w:b/>
          <w:i/>
          <w:sz w:val="24"/>
          <w:szCs w:val="24"/>
        </w:rPr>
        <w:t xml:space="preserve"> 21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754778">
        <w:rPr>
          <w:b/>
          <w:sz w:val="24"/>
          <w:szCs w:val="24"/>
        </w:rPr>
        <w:t xml:space="preserve"> – followed by a moment of silence</w:t>
      </w:r>
    </w:p>
    <w:p w:rsidR="00754778" w:rsidRDefault="00754778" w:rsidP="007547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E6C77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 the passing of long-time resident Geraldine Delazier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F6926" w:rsidRDefault="009F6926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9F6926" w:rsidRPr="00A51F85" w:rsidRDefault="00A51F85" w:rsidP="00050089">
      <w:pPr>
        <w:pStyle w:val="ListParagraph"/>
        <w:numPr>
          <w:ilvl w:val="2"/>
          <w:numId w:val="1"/>
        </w:num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Recognition of </w:t>
      </w:r>
      <w:r w:rsidR="00E73301">
        <w:rPr>
          <w:b/>
          <w:sz w:val="24"/>
          <w:szCs w:val="24"/>
        </w:rPr>
        <w:t>Passaic County 2017 Poster Winners</w:t>
      </w: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9F6926" w:rsidRPr="00E73301" w:rsidRDefault="009F6926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</w:t>
      </w:r>
      <w:r w:rsidR="00922F83" w:rsidRPr="00E73301"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3209BC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3209BC">
      <w:pPr>
        <w:pStyle w:val="ListParagraph"/>
        <w:numPr>
          <w:ilvl w:val="0"/>
          <w:numId w:val="4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726EF" w:rsidRPr="009F6926" w:rsidRDefault="00C726EF" w:rsidP="003209BC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51F85">
        <w:rPr>
          <w:b/>
          <w:bCs/>
          <w:sz w:val="24"/>
          <w:szCs w:val="24"/>
        </w:rPr>
        <w:t>Mayor and Council Minutes</w:t>
      </w:r>
      <w:r w:rsidR="00464A2A">
        <w:rPr>
          <w:b/>
          <w:bCs/>
          <w:sz w:val="24"/>
          <w:szCs w:val="24"/>
        </w:rPr>
        <w:t xml:space="preserve">:  </w:t>
      </w:r>
      <w:r w:rsidR="00E73301">
        <w:rPr>
          <w:b/>
          <w:bCs/>
          <w:sz w:val="24"/>
          <w:szCs w:val="24"/>
        </w:rPr>
        <w:t>Executive Sessions December 20, 2016; January 24, 2017; February 7, 2017; Special Meeting March 13, 2017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E518EC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E73301" w:rsidRDefault="002A242E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836A2E">
        <w:rPr>
          <w:b/>
          <w:bCs/>
          <w:sz w:val="24"/>
          <w:szCs w:val="24"/>
        </w:rPr>
        <w:t>Second and final reading and</w:t>
      </w:r>
      <w:r w:rsidR="00C519F3">
        <w:rPr>
          <w:b/>
          <w:bCs/>
          <w:sz w:val="24"/>
          <w:szCs w:val="24"/>
        </w:rPr>
        <w:t xml:space="preserve"> Publ</w:t>
      </w:r>
      <w:r w:rsidR="00FF023C">
        <w:rPr>
          <w:b/>
          <w:bCs/>
          <w:sz w:val="24"/>
          <w:szCs w:val="24"/>
        </w:rPr>
        <w:t xml:space="preserve">ic </w:t>
      </w:r>
      <w:r w:rsidR="00E73301">
        <w:rPr>
          <w:b/>
          <w:bCs/>
          <w:sz w:val="24"/>
          <w:szCs w:val="24"/>
        </w:rPr>
        <w:t xml:space="preserve">Hearing Ordinance No. 8-2017:  An ordinance </w:t>
      </w:r>
    </w:p>
    <w:p w:rsidR="00FF023C" w:rsidRDefault="00E73301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amending Chapter II, Section 2-64.11 Fees for Recreation Programs</w:t>
      </w:r>
    </w:p>
    <w:p w:rsidR="000E22C6" w:rsidRPr="009F6926" w:rsidRDefault="000E22C6" w:rsidP="003209BC">
      <w:pPr>
        <w:pStyle w:val="ListParagraph"/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C519F3" w:rsidRDefault="00C519F3" w:rsidP="00C519F3">
      <w:pPr>
        <w:ind w:left="990"/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BC0A7D" w:rsidP="00EE1776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754778">
        <w:rPr>
          <w:b/>
          <w:bCs/>
          <w:sz w:val="24"/>
          <w:szCs w:val="24"/>
        </w:rPr>
        <w:t xml:space="preserve"> Introduction of 2017 Municipal Budget</w:t>
      </w:r>
    </w:p>
    <w:p w:rsidR="00BC0A7D" w:rsidRDefault="00BC0A7D" w:rsidP="003209B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___-2017:  CAP Bank Ordinance</w:t>
      </w:r>
    </w:p>
    <w:p w:rsidR="00BC0A7D" w:rsidRDefault="00BC0A7D" w:rsidP="003209B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Resolution No. 2017-3.___:  Introduction of 2017 Municipal</w:t>
      </w:r>
    </w:p>
    <w:p w:rsidR="00BC0A7D" w:rsidRPr="00BC0A7D" w:rsidRDefault="00BC0A7D" w:rsidP="00BC0A7D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</w:t>
      </w:r>
    </w:p>
    <w:p w:rsidR="00B20805" w:rsidRDefault="00EE1776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B.   </w:t>
      </w:r>
      <w:r w:rsidR="003209BC">
        <w:rPr>
          <w:b/>
          <w:bCs/>
          <w:sz w:val="24"/>
          <w:szCs w:val="24"/>
        </w:rPr>
        <w:t>Introduction of Bond Ordinance ___-2017</w:t>
      </w:r>
      <w:r w:rsidR="00754778">
        <w:rPr>
          <w:b/>
          <w:bCs/>
          <w:sz w:val="24"/>
          <w:szCs w:val="24"/>
        </w:rPr>
        <w:t>:  Introduction of Bond Ordinance</w:t>
      </w:r>
      <w:r w:rsidR="006E63EC">
        <w:rPr>
          <w:b/>
          <w:bCs/>
          <w:sz w:val="24"/>
          <w:szCs w:val="24"/>
        </w:rPr>
        <w:t xml:space="preserve"> for </w:t>
      </w:r>
    </w:p>
    <w:p w:rsidR="006E63EC" w:rsidRDefault="003209BC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Various 2017 Capital Acquisitions and Improvements</w:t>
      </w:r>
    </w:p>
    <w:p w:rsidR="003209BC" w:rsidRDefault="003209BC" w:rsidP="00EE1776">
      <w:pPr>
        <w:ind w:firstLine="297"/>
        <w:rPr>
          <w:b/>
          <w:bCs/>
          <w:sz w:val="24"/>
          <w:szCs w:val="24"/>
        </w:rPr>
      </w:pPr>
    </w:p>
    <w:p w:rsidR="003209BC" w:rsidRPr="003209BC" w:rsidRDefault="003209BC" w:rsidP="003209B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3209BC">
        <w:rPr>
          <w:b/>
          <w:bCs/>
          <w:sz w:val="24"/>
          <w:szCs w:val="24"/>
        </w:rPr>
        <w:lastRenderedPageBreak/>
        <w:t xml:space="preserve">Introduction of Bond Ordinance ___-2017:  Bond Ordinance for Various 2017 </w:t>
      </w:r>
    </w:p>
    <w:p w:rsidR="003209BC" w:rsidRPr="003209BC" w:rsidRDefault="003209BC" w:rsidP="003209B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and Sewer Utility Acquisitions</w:t>
      </w:r>
    </w:p>
    <w:p w:rsidR="00754778" w:rsidRDefault="00754778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209B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.   Adoption of Resolution No. 2017-3.___:  Payment of bills</w:t>
      </w:r>
    </w:p>
    <w:p w:rsidR="00754778" w:rsidRDefault="003209BC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E</w:t>
      </w:r>
      <w:r w:rsidR="00BF5EA2">
        <w:rPr>
          <w:b/>
          <w:bCs/>
          <w:sz w:val="24"/>
          <w:szCs w:val="24"/>
        </w:rPr>
        <w:t xml:space="preserve">. </w:t>
      </w:r>
      <w:r w:rsidR="00754778">
        <w:rPr>
          <w:b/>
          <w:bCs/>
          <w:sz w:val="24"/>
          <w:szCs w:val="24"/>
        </w:rPr>
        <w:t xml:space="preserve">  Adoption of Resolution No. 2017-3.___:  Urging the Legislature to reduce Local </w:t>
      </w:r>
    </w:p>
    <w:p w:rsidR="00754778" w:rsidRDefault="00754778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BF5E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Affordable Housing Burdens and provide defined rules and relief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823ABB" w:rsidRDefault="00823ABB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One matter - personnel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823AB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 Session Meeting – April 4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823AB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April 18</w:t>
      </w:r>
      <w:r w:rsidR="001D6ABD">
        <w:rPr>
          <w:b/>
          <w:bCs/>
          <w:sz w:val="24"/>
          <w:szCs w:val="24"/>
        </w:rPr>
        <w:t>, 2017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62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344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3209BC">
      <w:pPr>
        <w:numPr>
          <w:ilvl w:val="0"/>
          <w:numId w:val="3"/>
        </w:numPr>
        <w:tabs>
          <w:tab w:val="left" w:pos="9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*Revised March 21, 2017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sectPr w:rsidR="008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4C466A"/>
    <w:multiLevelType w:val="hybridMultilevel"/>
    <w:tmpl w:val="ECF63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0089"/>
    <w:rsid w:val="00056F2A"/>
    <w:rsid w:val="000A426D"/>
    <w:rsid w:val="000E22C6"/>
    <w:rsid w:val="000E6C77"/>
    <w:rsid w:val="000F4984"/>
    <w:rsid w:val="00146D32"/>
    <w:rsid w:val="001B268E"/>
    <w:rsid w:val="001D6ABD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209BC"/>
    <w:rsid w:val="00344A1E"/>
    <w:rsid w:val="00370DA5"/>
    <w:rsid w:val="00397A74"/>
    <w:rsid w:val="003C09F4"/>
    <w:rsid w:val="003D2EC4"/>
    <w:rsid w:val="003F5DDC"/>
    <w:rsid w:val="00412346"/>
    <w:rsid w:val="00415601"/>
    <w:rsid w:val="004266B5"/>
    <w:rsid w:val="00431BA4"/>
    <w:rsid w:val="00443DCC"/>
    <w:rsid w:val="00457751"/>
    <w:rsid w:val="00464A2A"/>
    <w:rsid w:val="00467FD4"/>
    <w:rsid w:val="004774F8"/>
    <w:rsid w:val="004824B1"/>
    <w:rsid w:val="004C6039"/>
    <w:rsid w:val="004E2FB0"/>
    <w:rsid w:val="004F6287"/>
    <w:rsid w:val="00593B56"/>
    <w:rsid w:val="005A6207"/>
    <w:rsid w:val="005B02CB"/>
    <w:rsid w:val="005B67A5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34D8A"/>
    <w:rsid w:val="00744F67"/>
    <w:rsid w:val="00754778"/>
    <w:rsid w:val="0079669C"/>
    <w:rsid w:val="007A36C1"/>
    <w:rsid w:val="007C1F9B"/>
    <w:rsid w:val="007C3B53"/>
    <w:rsid w:val="007D5539"/>
    <w:rsid w:val="00804F1F"/>
    <w:rsid w:val="00823ABB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8131A"/>
    <w:rsid w:val="00983005"/>
    <w:rsid w:val="00992E99"/>
    <w:rsid w:val="0099467B"/>
    <w:rsid w:val="009E06FB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C741E"/>
    <w:rsid w:val="00AE2451"/>
    <w:rsid w:val="00B20805"/>
    <w:rsid w:val="00B270D4"/>
    <w:rsid w:val="00B90CB9"/>
    <w:rsid w:val="00BC0A7D"/>
    <w:rsid w:val="00BF5EA2"/>
    <w:rsid w:val="00BF7CB0"/>
    <w:rsid w:val="00C0542B"/>
    <w:rsid w:val="00C22040"/>
    <w:rsid w:val="00C43FF3"/>
    <w:rsid w:val="00C519F3"/>
    <w:rsid w:val="00C5319A"/>
    <w:rsid w:val="00C64107"/>
    <w:rsid w:val="00C726EF"/>
    <w:rsid w:val="00C87BB1"/>
    <w:rsid w:val="00CD6143"/>
    <w:rsid w:val="00CE539E"/>
    <w:rsid w:val="00D02A71"/>
    <w:rsid w:val="00D051B9"/>
    <w:rsid w:val="00D0750C"/>
    <w:rsid w:val="00DF01BD"/>
    <w:rsid w:val="00DF2026"/>
    <w:rsid w:val="00E14557"/>
    <w:rsid w:val="00E15313"/>
    <w:rsid w:val="00E25B07"/>
    <w:rsid w:val="00E518EC"/>
    <w:rsid w:val="00E613B8"/>
    <w:rsid w:val="00E641DE"/>
    <w:rsid w:val="00E72029"/>
    <w:rsid w:val="00E73301"/>
    <w:rsid w:val="00E750BC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90F58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FE8-10C0-46C7-B883-A63D10AE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2017-03-21T12:43:00Z</cp:lastPrinted>
  <dcterms:created xsi:type="dcterms:W3CDTF">2017-03-21T12:54:00Z</dcterms:created>
  <dcterms:modified xsi:type="dcterms:W3CDTF">2017-03-21T12:54:00Z</dcterms:modified>
</cp:coreProperties>
</file>